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BBB9" w14:textId="44D46199" w:rsidR="00F5629E" w:rsidRPr="00DA72EF" w:rsidRDefault="00F5629E" w:rsidP="00F56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72EF">
        <w:rPr>
          <w:rFonts w:ascii="Times New Roman" w:hAnsi="Times New Roman" w:cs="Times New Roman"/>
          <w:b/>
          <w:bCs/>
          <w:sz w:val="24"/>
          <w:szCs w:val="24"/>
        </w:rPr>
        <w:t>RELIABEL KECENDERUNGAN NARSISTIK</w:t>
      </w:r>
    </w:p>
    <w:p w14:paraId="42D1E95E" w14:textId="77777777" w:rsidR="009D220E" w:rsidRPr="009D220E" w:rsidRDefault="009D220E" w:rsidP="009D2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3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9"/>
        <w:gridCol w:w="1262"/>
      </w:tblGrid>
      <w:tr w:rsidR="009D220E" w:rsidRPr="009D220E" w14:paraId="38C0B14D" w14:textId="77777777" w:rsidTr="00BB6608">
        <w:trPr>
          <w:cantSplit/>
        </w:trPr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9F28ABA" w14:textId="77777777" w:rsidR="009D220E" w:rsidRPr="009D220E" w:rsidRDefault="009D220E" w:rsidP="009D220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8"/>
                <w:szCs w:val="28"/>
              </w:rPr>
            </w:pPr>
            <w:r w:rsidRPr="009D220E">
              <w:rPr>
                <w:rFonts w:ascii="Arial" w:hAnsi="Arial" w:cs="Arial"/>
                <w:b/>
                <w:bCs/>
                <w:color w:val="010205"/>
                <w:sz w:val="28"/>
                <w:szCs w:val="28"/>
              </w:rPr>
              <w:t>Reliability Statistics</w:t>
            </w:r>
          </w:p>
        </w:tc>
      </w:tr>
      <w:tr w:rsidR="009D220E" w:rsidRPr="009D220E" w14:paraId="235E7AB3" w14:textId="77777777" w:rsidTr="00BB6608">
        <w:trPr>
          <w:cantSplit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35EA57F" w14:textId="77777777" w:rsidR="009D220E" w:rsidRPr="009D220E" w:rsidRDefault="009D220E" w:rsidP="009D220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9D220E">
              <w:rPr>
                <w:rFonts w:ascii="Arial" w:hAnsi="Arial" w:cs="Arial"/>
                <w:color w:val="264A60"/>
                <w:sz w:val="24"/>
                <w:szCs w:val="24"/>
              </w:rPr>
              <w:t>Cronbach's Alpha</w:t>
            </w:r>
          </w:p>
        </w:tc>
        <w:tc>
          <w:tcPr>
            <w:tcW w:w="1262" w:type="dxa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70FFE0C3" w14:textId="77777777" w:rsidR="009D220E" w:rsidRPr="009D220E" w:rsidRDefault="009D220E" w:rsidP="009D220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9D220E">
              <w:rPr>
                <w:rFonts w:ascii="Arial" w:hAnsi="Arial" w:cs="Arial"/>
                <w:color w:val="264A60"/>
                <w:sz w:val="24"/>
                <w:szCs w:val="24"/>
              </w:rPr>
              <w:t>N of Items</w:t>
            </w:r>
          </w:p>
        </w:tc>
      </w:tr>
      <w:tr w:rsidR="009D220E" w:rsidRPr="009D220E" w14:paraId="3B79C2A0" w14:textId="77777777" w:rsidTr="00BB6608">
        <w:trPr>
          <w:cantSplit/>
        </w:trPr>
        <w:tc>
          <w:tcPr>
            <w:tcW w:w="1768" w:type="dxa"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7A95E131" w14:textId="77777777" w:rsidR="009D220E" w:rsidRPr="009D220E" w:rsidRDefault="009D220E" w:rsidP="009D220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9D220E">
              <w:rPr>
                <w:rFonts w:ascii="Arial" w:hAnsi="Arial" w:cs="Arial"/>
                <w:color w:val="010205"/>
                <w:sz w:val="24"/>
                <w:szCs w:val="24"/>
              </w:rPr>
              <w:t>.748</w:t>
            </w:r>
          </w:p>
        </w:tc>
        <w:tc>
          <w:tcPr>
            <w:tcW w:w="1262" w:type="dxa"/>
            <w:tcBorders>
              <w:top w:val="single" w:sz="8" w:space="0" w:color="152935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</w:tcPr>
          <w:p w14:paraId="62ED0F88" w14:textId="77777777" w:rsidR="009D220E" w:rsidRPr="009D220E" w:rsidRDefault="009D220E" w:rsidP="009D220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9D220E">
              <w:rPr>
                <w:rFonts w:ascii="Arial" w:hAnsi="Arial" w:cs="Arial"/>
                <w:color w:val="010205"/>
                <w:sz w:val="24"/>
                <w:szCs w:val="24"/>
              </w:rPr>
              <w:t>16</w:t>
            </w:r>
          </w:p>
        </w:tc>
      </w:tr>
    </w:tbl>
    <w:p w14:paraId="386A9F13" w14:textId="77777777" w:rsidR="009D220E" w:rsidRDefault="009D220E" w:rsidP="00F56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360EFA" w14:textId="0476F895" w:rsidR="00F5629E" w:rsidRPr="00DA72EF" w:rsidRDefault="00F5629E" w:rsidP="00F56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3B06EB7" w14:textId="6BD2D918" w:rsidR="009D220E" w:rsidRPr="00DA72EF" w:rsidRDefault="009D220E" w:rsidP="00F562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72EF">
        <w:rPr>
          <w:rFonts w:ascii="Times New Roman" w:hAnsi="Times New Roman" w:cs="Times New Roman"/>
          <w:b/>
          <w:bCs/>
          <w:sz w:val="24"/>
          <w:szCs w:val="24"/>
        </w:rPr>
        <w:t>RELIABEL PENERIMAAN DIRI</w:t>
      </w:r>
      <w:r w:rsidR="00DD5F76" w:rsidRPr="00DA72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34B0328" w14:textId="77777777" w:rsidR="009D220E" w:rsidRPr="009D220E" w:rsidRDefault="009D220E" w:rsidP="009D2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3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9"/>
        <w:gridCol w:w="1262"/>
      </w:tblGrid>
      <w:tr w:rsidR="009D220E" w:rsidRPr="009D220E" w14:paraId="444D5C96" w14:textId="77777777" w:rsidTr="00BB6608">
        <w:trPr>
          <w:cantSplit/>
        </w:trPr>
        <w:tc>
          <w:tcPr>
            <w:tcW w:w="30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FC50492" w14:textId="77777777" w:rsidR="009D220E" w:rsidRPr="009D220E" w:rsidRDefault="009D220E" w:rsidP="009D220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8"/>
                <w:szCs w:val="28"/>
              </w:rPr>
            </w:pPr>
            <w:r w:rsidRPr="009D220E">
              <w:rPr>
                <w:rFonts w:ascii="Arial" w:hAnsi="Arial" w:cs="Arial"/>
                <w:b/>
                <w:bCs/>
                <w:color w:val="010205"/>
                <w:sz w:val="28"/>
                <w:szCs w:val="28"/>
              </w:rPr>
              <w:t>Reliability Statistics</w:t>
            </w:r>
          </w:p>
        </w:tc>
      </w:tr>
      <w:tr w:rsidR="009D220E" w:rsidRPr="009D220E" w14:paraId="71DF7392" w14:textId="77777777" w:rsidTr="00BB6608">
        <w:trPr>
          <w:cantSplit/>
        </w:trPr>
        <w:tc>
          <w:tcPr>
            <w:tcW w:w="1769" w:type="dxa"/>
            <w:tcBorders>
              <w:top w:val="nil"/>
              <w:left w:val="single" w:sz="4" w:space="0" w:color="auto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6E5B098" w14:textId="77777777" w:rsidR="009D220E" w:rsidRPr="009D220E" w:rsidRDefault="009D220E" w:rsidP="009D220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9D220E">
              <w:rPr>
                <w:rFonts w:ascii="Arial" w:hAnsi="Arial" w:cs="Arial"/>
                <w:color w:val="264A60"/>
                <w:sz w:val="24"/>
                <w:szCs w:val="24"/>
              </w:rPr>
              <w:t>Cronbach's Alpha</w:t>
            </w:r>
          </w:p>
        </w:tc>
        <w:tc>
          <w:tcPr>
            <w:tcW w:w="1262" w:type="dxa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14B4A9B6" w14:textId="77777777" w:rsidR="009D220E" w:rsidRPr="009D220E" w:rsidRDefault="009D220E" w:rsidP="009D220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9D220E">
              <w:rPr>
                <w:rFonts w:ascii="Arial" w:hAnsi="Arial" w:cs="Arial"/>
                <w:color w:val="264A60"/>
                <w:sz w:val="24"/>
                <w:szCs w:val="24"/>
              </w:rPr>
              <w:t>N of Items</w:t>
            </w:r>
          </w:p>
        </w:tc>
      </w:tr>
      <w:tr w:rsidR="009D220E" w:rsidRPr="009D220E" w14:paraId="44364D16" w14:textId="77777777" w:rsidTr="00BB6608">
        <w:trPr>
          <w:cantSplit/>
        </w:trPr>
        <w:tc>
          <w:tcPr>
            <w:tcW w:w="1769" w:type="dxa"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24619AAE" w14:textId="77777777" w:rsidR="009D220E" w:rsidRPr="009D220E" w:rsidRDefault="009D220E" w:rsidP="009D220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9D220E">
              <w:rPr>
                <w:rFonts w:ascii="Arial" w:hAnsi="Arial" w:cs="Arial"/>
                <w:color w:val="010205"/>
                <w:sz w:val="24"/>
                <w:szCs w:val="24"/>
              </w:rPr>
              <w:t>.762</w:t>
            </w:r>
          </w:p>
        </w:tc>
        <w:tc>
          <w:tcPr>
            <w:tcW w:w="1262" w:type="dxa"/>
            <w:tcBorders>
              <w:top w:val="single" w:sz="8" w:space="0" w:color="152935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</w:tcPr>
          <w:p w14:paraId="4F77DBC1" w14:textId="77777777" w:rsidR="009D220E" w:rsidRPr="009D220E" w:rsidRDefault="009D220E" w:rsidP="009D220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9D220E">
              <w:rPr>
                <w:rFonts w:ascii="Arial" w:hAnsi="Arial" w:cs="Arial"/>
                <w:color w:val="010205"/>
                <w:sz w:val="24"/>
                <w:szCs w:val="24"/>
              </w:rPr>
              <w:t>16</w:t>
            </w:r>
          </w:p>
        </w:tc>
      </w:tr>
    </w:tbl>
    <w:p w14:paraId="43028E4E" w14:textId="77777777" w:rsidR="00952BAB" w:rsidRDefault="00952BAB" w:rsidP="00BB3438">
      <w:pPr>
        <w:tabs>
          <w:tab w:val="left" w:pos="5182"/>
        </w:tabs>
        <w:rPr>
          <w:rFonts w:ascii="Times New Roman" w:hAnsi="Times New Roman" w:cs="Times New Roman"/>
          <w:sz w:val="24"/>
          <w:szCs w:val="24"/>
        </w:rPr>
      </w:pPr>
    </w:p>
    <w:p w14:paraId="06DE8C37" w14:textId="77777777" w:rsidR="00952BAB" w:rsidRDefault="00952BAB" w:rsidP="00BB3438">
      <w:pPr>
        <w:tabs>
          <w:tab w:val="left" w:pos="5182"/>
        </w:tabs>
      </w:pPr>
    </w:p>
    <w:p w14:paraId="6B14C50B" w14:textId="05CEF74A" w:rsidR="00472285" w:rsidRPr="00DA72EF" w:rsidRDefault="0004093B" w:rsidP="004722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72EF">
        <w:rPr>
          <w:rFonts w:ascii="Times New Roman" w:hAnsi="Times New Roman" w:cs="Times New Roman"/>
          <w:b/>
          <w:bCs/>
          <w:sz w:val="24"/>
          <w:szCs w:val="24"/>
        </w:rPr>
        <w:t>UJI NORMALITAS</w:t>
      </w:r>
    </w:p>
    <w:p w14:paraId="6FF172A0" w14:textId="77777777" w:rsidR="0004093B" w:rsidRPr="00472285" w:rsidRDefault="0004093B" w:rsidP="004722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9"/>
        <w:gridCol w:w="2577"/>
        <w:gridCol w:w="1524"/>
        <w:gridCol w:w="1717"/>
      </w:tblGrid>
      <w:tr w:rsidR="00472285" w:rsidRPr="00472285" w14:paraId="7CCDD3AC" w14:textId="77777777" w:rsidTr="00DA72EF">
        <w:trPr>
          <w:cantSplit/>
        </w:trPr>
        <w:tc>
          <w:tcPr>
            <w:tcW w:w="86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6D82345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8"/>
                <w:szCs w:val="28"/>
              </w:rPr>
            </w:pPr>
            <w:r w:rsidRPr="00472285">
              <w:rPr>
                <w:rFonts w:ascii="Arial" w:hAnsi="Arial" w:cs="Arial"/>
                <w:b/>
                <w:bCs/>
                <w:color w:val="010205"/>
                <w:sz w:val="28"/>
                <w:szCs w:val="28"/>
              </w:rPr>
              <w:t>One-Sample Kolmogorov-Smirnov Test</w:t>
            </w:r>
          </w:p>
        </w:tc>
      </w:tr>
      <w:tr w:rsidR="00472285" w:rsidRPr="00472285" w14:paraId="2D1B6C76" w14:textId="77777777" w:rsidTr="00DA72EF">
        <w:trPr>
          <w:cantSplit/>
        </w:trPr>
        <w:tc>
          <w:tcPr>
            <w:tcW w:w="6940" w:type="dxa"/>
            <w:gridSpan w:val="3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F3E63DE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178A3B8E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Unstandardized Residual</w:t>
            </w:r>
          </w:p>
        </w:tc>
      </w:tr>
      <w:tr w:rsidR="00472285" w:rsidRPr="00472285" w14:paraId="374CD467" w14:textId="77777777" w:rsidTr="00DA72EF">
        <w:trPr>
          <w:cantSplit/>
        </w:trPr>
        <w:tc>
          <w:tcPr>
            <w:tcW w:w="6940" w:type="dxa"/>
            <w:gridSpan w:val="3"/>
            <w:tcBorders>
              <w:top w:val="single" w:sz="8" w:space="0" w:color="152935"/>
              <w:left w:val="single" w:sz="4" w:space="0" w:color="auto"/>
              <w:bottom w:val="single" w:sz="8" w:space="0" w:color="AEAEAE"/>
              <w:right w:val="nil"/>
            </w:tcBorders>
            <w:shd w:val="clear" w:color="auto" w:fill="E0E0E0"/>
          </w:tcPr>
          <w:p w14:paraId="101CB559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1717" w:type="dxa"/>
            <w:tcBorders>
              <w:top w:val="single" w:sz="8" w:space="0" w:color="152935"/>
              <w:left w:val="nil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3865DFF0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t>85</w:t>
            </w:r>
          </w:p>
        </w:tc>
      </w:tr>
      <w:tr w:rsidR="00472285" w:rsidRPr="00472285" w14:paraId="7CE06E54" w14:textId="77777777" w:rsidTr="00DA72EF">
        <w:trPr>
          <w:cantSplit/>
        </w:trPr>
        <w:tc>
          <w:tcPr>
            <w:tcW w:w="2839" w:type="dxa"/>
            <w:vMerge w:val="restart"/>
            <w:tcBorders>
              <w:top w:val="single" w:sz="8" w:space="0" w:color="AEAEAE"/>
              <w:left w:val="single" w:sz="4" w:space="0" w:color="auto"/>
              <w:bottom w:val="single" w:sz="8" w:space="0" w:color="AEAEAE"/>
              <w:right w:val="nil"/>
            </w:tcBorders>
            <w:shd w:val="clear" w:color="auto" w:fill="E0E0E0"/>
          </w:tcPr>
          <w:p w14:paraId="197D4192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Normal Parameters</w:t>
            </w:r>
            <w:r w:rsidRPr="00472285">
              <w:rPr>
                <w:rFonts w:ascii="Arial" w:hAnsi="Arial" w:cs="Arial"/>
                <w:color w:val="264A60"/>
                <w:sz w:val="24"/>
                <w:szCs w:val="24"/>
                <w:vertAlign w:val="superscript"/>
              </w:rPr>
              <w:t>a,b</w:t>
            </w:r>
          </w:p>
        </w:tc>
        <w:tc>
          <w:tcPr>
            <w:tcW w:w="4101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4942D2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Mean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169568C1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t>.0000000</w:t>
            </w:r>
          </w:p>
        </w:tc>
      </w:tr>
      <w:tr w:rsidR="00472285" w:rsidRPr="00472285" w14:paraId="18225930" w14:textId="77777777" w:rsidTr="00DA72EF">
        <w:trPr>
          <w:cantSplit/>
        </w:trPr>
        <w:tc>
          <w:tcPr>
            <w:tcW w:w="2839" w:type="dxa"/>
            <w:vMerge/>
            <w:tcBorders>
              <w:top w:val="single" w:sz="8" w:space="0" w:color="AEAEAE"/>
              <w:left w:val="single" w:sz="4" w:space="0" w:color="auto"/>
              <w:bottom w:val="single" w:sz="8" w:space="0" w:color="AEAEAE"/>
              <w:right w:val="nil"/>
            </w:tcBorders>
            <w:shd w:val="clear" w:color="auto" w:fill="E0E0E0"/>
          </w:tcPr>
          <w:p w14:paraId="48F591E3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4101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EA9798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Std. Deviation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35C66BCD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t>2.93296421</w:t>
            </w:r>
          </w:p>
        </w:tc>
      </w:tr>
      <w:tr w:rsidR="00472285" w:rsidRPr="00472285" w14:paraId="2BBDFC11" w14:textId="77777777" w:rsidTr="00DA72EF">
        <w:trPr>
          <w:cantSplit/>
        </w:trPr>
        <w:tc>
          <w:tcPr>
            <w:tcW w:w="2839" w:type="dxa"/>
            <w:vMerge w:val="restart"/>
            <w:tcBorders>
              <w:top w:val="single" w:sz="8" w:space="0" w:color="AEAEAE"/>
              <w:left w:val="single" w:sz="4" w:space="0" w:color="auto"/>
              <w:bottom w:val="single" w:sz="8" w:space="0" w:color="AEAEAE"/>
              <w:right w:val="nil"/>
            </w:tcBorders>
            <w:shd w:val="clear" w:color="auto" w:fill="E0E0E0"/>
          </w:tcPr>
          <w:p w14:paraId="78C44560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Most Extreme Differences</w:t>
            </w:r>
          </w:p>
        </w:tc>
        <w:tc>
          <w:tcPr>
            <w:tcW w:w="4101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A663E5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Absolute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365310F3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t>.094</w:t>
            </w:r>
          </w:p>
        </w:tc>
      </w:tr>
      <w:tr w:rsidR="00472285" w:rsidRPr="00472285" w14:paraId="63ACBFBE" w14:textId="77777777" w:rsidTr="00DA72EF">
        <w:trPr>
          <w:cantSplit/>
        </w:trPr>
        <w:tc>
          <w:tcPr>
            <w:tcW w:w="2839" w:type="dxa"/>
            <w:vMerge/>
            <w:tcBorders>
              <w:top w:val="single" w:sz="8" w:space="0" w:color="AEAEAE"/>
              <w:left w:val="single" w:sz="4" w:space="0" w:color="auto"/>
              <w:bottom w:val="single" w:sz="8" w:space="0" w:color="AEAEAE"/>
              <w:right w:val="nil"/>
            </w:tcBorders>
            <w:shd w:val="clear" w:color="auto" w:fill="E0E0E0"/>
          </w:tcPr>
          <w:p w14:paraId="327BDE16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4101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03B786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Positive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0AA47F1A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t>.094</w:t>
            </w:r>
          </w:p>
        </w:tc>
      </w:tr>
      <w:tr w:rsidR="00472285" w:rsidRPr="00472285" w14:paraId="65809630" w14:textId="77777777" w:rsidTr="00DA72EF">
        <w:trPr>
          <w:cantSplit/>
        </w:trPr>
        <w:tc>
          <w:tcPr>
            <w:tcW w:w="2839" w:type="dxa"/>
            <w:vMerge/>
            <w:tcBorders>
              <w:top w:val="single" w:sz="8" w:space="0" w:color="AEAEAE"/>
              <w:left w:val="single" w:sz="4" w:space="0" w:color="auto"/>
              <w:bottom w:val="single" w:sz="8" w:space="0" w:color="AEAEAE"/>
              <w:right w:val="nil"/>
            </w:tcBorders>
            <w:shd w:val="clear" w:color="auto" w:fill="E0E0E0"/>
          </w:tcPr>
          <w:p w14:paraId="7544B7CF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4101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4C6D98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Negative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5715418D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t>-.065</w:t>
            </w:r>
          </w:p>
        </w:tc>
      </w:tr>
      <w:tr w:rsidR="00472285" w:rsidRPr="00472285" w14:paraId="0B38DED9" w14:textId="77777777" w:rsidTr="00DA72EF">
        <w:trPr>
          <w:cantSplit/>
        </w:trPr>
        <w:tc>
          <w:tcPr>
            <w:tcW w:w="6940" w:type="dxa"/>
            <w:gridSpan w:val="3"/>
            <w:tcBorders>
              <w:top w:val="single" w:sz="8" w:space="0" w:color="AEAEAE"/>
              <w:left w:val="single" w:sz="4" w:space="0" w:color="auto"/>
              <w:bottom w:val="single" w:sz="8" w:space="0" w:color="AEAEAE"/>
              <w:right w:val="nil"/>
            </w:tcBorders>
            <w:shd w:val="clear" w:color="auto" w:fill="E0E0E0"/>
          </w:tcPr>
          <w:p w14:paraId="110E92B8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Test Statistic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771F6A2B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t>.094</w:t>
            </w:r>
          </w:p>
        </w:tc>
      </w:tr>
      <w:tr w:rsidR="00472285" w:rsidRPr="00472285" w14:paraId="3A7E87D7" w14:textId="77777777" w:rsidTr="00DA72EF">
        <w:trPr>
          <w:cantSplit/>
        </w:trPr>
        <w:tc>
          <w:tcPr>
            <w:tcW w:w="6940" w:type="dxa"/>
            <w:gridSpan w:val="3"/>
            <w:tcBorders>
              <w:top w:val="single" w:sz="8" w:space="0" w:color="AEAEAE"/>
              <w:left w:val="single" w:sz="4" w:space="0" w:color="auto"/>
              <w:bottom w:val="single" w:sz="8" w:space="0" w:color="AEAEAE"/>
              <w:right w:val="nil"/>
            </w:tcBorders>
            <w:shd w:val="clear" w:color="auto" w:fill="E0E0E0"/>
          </w:tcPr>
          <w:p w14:paraId="1FC9DB9D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Asymp. Sig. (2-tailed)</w:t>
            </w:r>
            <w:r w:rsidRPr="00472285">
              <w:rPr>
                <w:rFonts w:ascii="Arial" w:hAnsi="Arial" w:cs="Arial"/>
                <w:color w:val="264A60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1DFAD307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t>.060</w:t>
            </w:r>
          </w:p>
        </w:tc>
      </w:tr>
      <w:tr w:rsidR="00472285" w:rsidRPr="00472285" w14:paraId="6F49E866" w14:textId="77777777" w:rsidTr="00DA72EF">
        <w:trPr>
          <w:cantSplit/>
        </w:trPr>
        <w:tc>
          <w:tcPr>
            <w:tcW w:w="2839" w:type="dxa"/>
            <w:vMerge w:val="restart"/>
            <w:tcBorders>
              <w:top w:val="single" w:sz="8" w:space="0" w:color="AEAEAE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232E03D8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Monte Carlo Sig. (2-tailed)</w:t>
            </w:r>
            <w:r w:rsidRPr="00472285">
              <w:rPr>
                <w:rFonts w:ascii="Arial" w:hAnsi="Arial" w:cs="Arial"/>
                <w:color w:val="264A60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4101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564CE9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Sig.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04D15F83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t>.059</w:t>
            </w:r>
          </w:p>
        </w:tc>
      </w:tr>
      <w:tr w:rsidR="00472285" w:rsidRPr="00472285" w14:paraId="74C1AE88" w14:textId="77777777" w:rsidTr="00DA72EF">
        <w:trPr>
          <w:cantSplit/>
        </w:trPr>
        <w:tc>
          <w:tcPr>
            <w:tcW w:w="2839" w:type="dxa"/>
            <w:vMerge/>
            <w:tcBorders>
              <w:top w:val="single" w:sz="8" w:space="0" w:color="AEAEAE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016579A9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2577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F8EB63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99% Confidence Interval</w:t>
            </w:r>
          </w:p>
        </w:tc>
        <w:tc>
          <w:tcPr>
            <w:tcW w:w="152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6B0822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Lower Bound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7923FD84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t>.053</w:t>
            </w:r>
          </w:p>
        </w:tc>
      </w:tr>
      <w:tr w:rsidR="00472285" w:rsidRPr="00472285" w14:paraId="61478183" w14:textId="77777777" w:rsidTr="00DA72EF">
        <w:trPr>
          <w:cantSplit/>
        </w:trPr>
        <w:tc>
          <w:tcPr>
            <w:tcW w:w="2839" w:type="dxa"/>
            <w:vMerge/>
            <w:tcBorders>
              <w:top w:val="single" w:sz="8" w:space="0" w:color="AEAEAE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455181BB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257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2EAB32E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0E8DA27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264A60"/>
                <w:sz w:val="24"/>
                <w:szCs w:val="24"/>
              </w:rPr>
              <w:t>Upper Bound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152935"/>
              <w:right w:val="single" w:sz="4" w:space="0" w:color="auto"/>
            </w:tcBorders>
            <w:shd w:val="clear" w:color="auto" w:fill="F9F9FB"/>
          </w:tcPr>
          <w:p w14:paraId="60060054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t>.065</w:t>
            </w:r>
          </w:p>
        </w:tc>
      </w:tr>
      <w:tr w:rsidR="00472285" w:rsidRPr="00472285" w14:paraId="34C0AC49" w14:textId="77777777" w:rsidTr="00DA72EF">
        <w:trPr>
          <w:cantSplit/>
        </w:trPr>
        <w:tc>
          <w:tcPr>
            <w:tcW w:w="865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40671E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lastRenderedPageBreak/>
              <w:t>a. Test distribution is Normal.</w:t>
            </w:r>
          </w:p>
        </w:tc>
      </w:tr>
      <w:tr w:rsidR="00472285" w:rsidRPr="00472285" w14:paraId="789C4D7D" w14:textId="77777777" w:rsidTr="00DA72EF">
        <w:trPr>
          <w:cantSplit/>
        </w:trPr>
        <w:tc>
          <w:tcPr>
            <w:tcW w:w="865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9E43CF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t>b. Calculated from data.</w:t>
            </w:r>
          </w:p>
        </w:tc>
      </w:tr>
      <w:tr w:rsidR="00472285" w:rsidRPr="00472285" w14:paraId="33EDD494" w14:textId="77777777" w:rsidTr="00DA72EF">
        <w:trPr>
          <w:cantSplit/>
        </w:trPr>
        <w:tc>
          <w:tcPr>
            <w:tcW w:w="865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F55A6D4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t>c. Lilliefors Significance Correction.</w:t>
            </w:r>
          </w:p>
        </w:tc>
      </w:tr>
      <w:tr w:rsidR="00472285" w:rsidRPr="00472285" w14:paraId="30C82F40" w14:textId="77777777" w:rsidTr="00DA72EF">
        <w:trPr>
          <w:cantSplit/>
        </w:trPr>
        <w:tc>
          <w:tcPr>
            <w:tcW w:w="86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10922" w14:textId="77777777" w:rsidR="00472285" w:rsidRPr="00472285" w:rsidRDefault="00472285" w:rsidP="0047228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472285">
              <w:rPr>
                <w:rFonts w:ascii="Arial" w:hAnsi="Arial" w:cs="Arial"/>
                <w:color w:val="010205"/>
                <w:sz w:val="24"/>
                <w:szCs w:val="24"/>
              </w:rPr>
              <w:t>d. Lilliefors' method based on 10000 Monte Carlo samples with starting seed 2000000.</w:t>
            </w:r>
          </w:p>
        </w:tc>
      </w:tr>
    </w:tbl>
    <w:p w14:paraId="636F85BC" w14:textId="22B5DD0B" w:rsidR="00DA72EF" w:rsidRPr="00673A2B" w:rsidRDefault="00DA72EF" w:rsidP="00673A2B">
      <w:pPr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10A14A96" w14:textId="77777777" w:rsidR="008A4C39" w:rsidRDefault="008A4C39" w:rsidP="00BB3438">
      <w:pPr>
        <w:tabs>
          <w:tab w:val="left" w:pos="5182"/>
        </w:tabs>
      </w:pPr>
    </w:p>
    <w:p w14:paraId="369FB515" w14:textId="67F6326C" w:rsidR="0004093B" w:rsidRPr="00DA72EF" w:rsidRDefault="0004093B" w:rsidP="00BB3438">
      <w:pPr>
        <w:tabs>
          <w:tab w:val="left" w:pos="5182"/>
        </w:tabs>
        <w:rPr>
          <w:b/>
          <w:bCs/>
          <w:sz w:val="24"/>
          <w:szCs w:val="24"/>
        </w:rPr>
      </w:pPr>
      <w:r w:rsidRPr="00DA72EF">
        <w:rPr>
          <w:b/>
          <w:bCs/>
          <w:sz w:val="24"/>
          <w:szCs w:val="24"/>
        </w:rPr>
        <w:t>UJI LINEARITAS</w:t>
      </w:r>
    </w:p>
    <w:tbl>
      <w:tblPr>
        <w:tblpPr w:leftFromText="180" w:rightFromText="180" w:vertAnchor="text" w:horzAnchor="margin" w:tblpY="114"/>
        <w:tblW w:w="9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3"/>
        <w:gridCol w:w="1302"/>
        <w:gridCol w:w="1748"/>
        <w:gridCol w:w="1204"/>
        <w:gridCol w:w="835"/>
        <w:gridCol w:w="1069"/>
        <w:gridCol w:w="835"/>
        <w:gridCol w:w="840"/>
      </w:tblGrid>
      <w:tr w:rsidR="00BB6608" w:rsidRPr="00BB6608" w14:paraId="76BFC806" w14:textId="77777777" w:rsidTr="00BB6608">
        <w:trPr>
          <w:cantSplit/>
          <w:trHeight w:val="281"/>
        </w:trPr>
        <w:tc>
          <w:tcPr>
            <w:tcW w:w="942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E12EAA0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8"/>
                <w:szCs w:val="28"/>
              </w:rPr>
            </w:pPr>
            <w:r w:rsidRPr="00BB6608">
              <w:rPr>
                <w:rFonts w:ascii="Arial" w:hAnsi="Arial" w:cs="Arial"/>
                <w:b/>
                <w:bCs/>
                <w:color w:val="010205"/>
                <w:sz w:val="28"/>
                <w:szCs w:val="28"/>
              </w:rPr>
              <w:t>ANOVA Table</w:t>
            </w:r>
          </w:p>
        </w:tc>
      </w:tr>
      <w:tr w:rsidR="00BB6608" w:rsidRPr="00BB6608" w14:paraId="4BD04FF8" w14:textId="77777777" w:rsidTr="00DA72EF">
        <w:trPr>
          <w:cantSplit/>
          <w:trHeight w:val="575"/>
        </w:trPr>
        <w:tc>
          <w:tcPr>
            <w:tcW w:w="4643" w:type="dxa"/>
            <w:gridSpan w:val="3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6698E75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A8AF726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264A60"/>
                <w:sz w:val="24"/>
                <w:szCs w:val="24"/>
              </w:rPr>
              <w:t>Sum of Squares</w:t>
            </w:r>
          </w:p>
        </w:tc>
        <w:tc>
          <w:tcPr>
            <w:tcW w:w="83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0381BB7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264A60"/>
                <w:sz w:val="24"/>
                <w:szCs w:val="24"/>
              </w:rPr>
              <w:t>df</w:t>
            </w:r>
          </w:p>
        </w:tc>
        <w:tc>
          <w:tcPr>
            <w:tcW w:w="106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38BE3B7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264A60"/>
                <w:sz w:val="24"/>
                <w:szCs w:val="24"/>
              </w:rPr>
              <w:t>Mean Square</w:t>
            </w:r>
          </w:p>
        </w:tc>
        <w:tc>
          <w:tcPr>
            <w:tcW w:w="83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8ABD213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264A60"/>
                <w:sz w:val="24"/>
                <w:szCs w:val="24"/>
              </w:rPr>
              <w:t>F</w:t>
            </w:r>
          </w:p>
        </w:tc>
        <w:tc>
          <w:tcPr>
            <w:tcW w:w="8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32A700A4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264A60"/>
                <w:sz w:val="24"/>
                <w:szCs w:val="24"/>
              </w:rPr>
              <w:t>Sig.</w:t>
            </w:r>
          </w:p>
        </w:tc>
      </w:tr>
      <w:tr w:rsidR="00BB6608" w:rsidRPr="00BB6608" w14:paraId="01B9DB63" w14:textId="77777777" w:rsidTr="00DA72EF">
        <w:trPr>
          <w:cantSplit/>
          <w:trHeight w:val="281"/>
        </w:trPr>
        <w:tc>
          <w:tcPr>
            <w:tcW w:w="1593" w:type="dxa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1198C65F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264A60"/>
                <w:sz w:val="24"/>
                <w:szCs w:val="24"/>
              </w:rPr>
              <w:t>KECENDERUNGAN NARSISTIK * PENERIMAAN DIRI</w:t>
            </w:r>
          </w:p>
        </w:tc>
        <w:tc>
          <w:tcPr>
            <w:tcW w:w="1302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CFEE5DB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264A60"/>
                <w:sz w:val="24"/>
                <w:szCs w:val="24"/>
              </w:rPr>
              <w:t>Between Groups</w:t>
            </w:r>
          </w:p>
        </w:tc>
        <w:tc>
          <w:tcPr>
            <w:tcW w:w="174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C4D701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264A60"/>
                <w:sz w:val="24"/>
                <w:szCs w:val="24"/>
              </w:rPr>
              <w:t>(Combined)</w:t>
            </w:r>
          </w:p>
        </w:tc>
        <w:tc>
          <w:tcPr>
            <w:tcW w:w="120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79100A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216.465</w:t>
            </w:r>
          </w:p>
        </w:tc>
        <w:tc>
          <w:tcPr>
            <w:tcW w:w="83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2691ED6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21</w:t>
            </w:r>
          </w:p>
        </w:tc>
        <w:tc>
          <w:tcPr>
            <w:tcW w:w="106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D0AAFF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10.308</w:t>
            </w:r>
          </w:p>
        </w:tc>
        <w:tc>
          <w:tcPr>
            <w:tcW w:w="83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3CB569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1.140</w:t>
            </w:r>
          </w:p>
        </w:tc>
        <w:tc>
          <w:tcPr>
            <w:tcW w:w="8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11082D2D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.334</w:t>
            </w:r>
          </w:p>
        </w:tc>
      </w:tr>
      <w:tr w:rsidR="00BB6608" w:rsidRPr="00BB6608" w14:paraId="3431915D" w14:textId="77777777" w:rsidTr="00DA72EF">
        <w:trPr>
          <w:cantSplit/>
          <w:trHeight w:val="307"/>
        </w:trPr>
        <w:tc>
          <w:tcPr>
            <w:tcW w:w="1593" w:type="dxa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5222213E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2623989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45DBB8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264A60"/>
                <w:sz w:val="24"/>
                <w:szCs w:val="24"/>
              </w:rPr>
              <w:t>Linearity</w:t>
            </w:r>
          </w:p>
        </w:tc>
        <w:tc>
          <w:tcPr>
            <w:tcW w:w="120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0AD5FF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63.714</w:t>
            </w:r>
          </w:p>
        </w:tc>
        <w:tc>
          <w:tcPr>
            <w:tcW w:w="8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C0724A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106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ED698F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63.714</w:t>
            </w:r>
          </w:p>
        </w:tc>
        <w:tc>
          <w:tcPr>
            <w:tcW w:w="83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F76346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7.044</w:t>
            </w:r>
          </w:p>
        </w:tc>
        <w:tc>
          <w:tcPr>
            <w:tcW w:w="8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4AA8437B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.010</w:t>
            </w:r>
          </w:p>
        </w:tc>
      </w:tr>
      <w:tr w:rsidR="00BB6608" w:rsidRPr="00BB6608" w14:paraId="0A4E81FF" w14:textId="77777777" w:rsidTr="00DA72EF">
        <w:trPr>
          <w:cantSplit/>
          <w:trHeight w:val="589"/>
        </w:trPr>
        <w:tc>
          <w:tcPr>
            <w:tcW w:w="1593" w:type="dxa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6CA261CB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C8E8DC0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3E0D2E4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264A60"/>
                <w:sz w:val="24"/>
                <w:szCs w:val="24"/>
              </w:rPr>
              <w:t>Deviation from Linearity</w:t>
            </w:r>
          </w:p>
        </w:tc>
        <w:tc>
          <w:tcPr>
            <w:tcW w:w="120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307745C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152.751</w:t>
            </w:r>
          </w:p>
        </w:tc>
        <w:tc>
          <w:tcPr>
            <w:tcW w:w="83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007A6E5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20</w:t>
            </w:r>
          </w:p>
        </w:tc>
        <w:tc>
          <w:tcPr>
            <w:tcW w:w="106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09A5EE1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7.638</w:t>
            </w:r>
          </w:p>
        </w:tc>
        <w:tc>
          <w:tcPr>
            <w:tcW w:w="83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1D36C6B7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.844</w:t>
            </w:r>
          </w:p>
        </w:tc>
        <w:tc>
          <w:tcPr>
            <w:tcW w:w="840" w:type="dxa"/>
            <w:tcBorders>
              <w:top w:val="single" w:sz="8" w:space="0" w:color="AEAEAE"/>
              <w:left w:val="single" w:sz="8" w:space="0" w:color="E0E0E0"/>
              <w:bottom w:val="nil"/>
              <w:right w:val="single" w:sz="4" w:space="0" w:color="auto"/>
            </w:tcBorders>
            <w:shd w:val="clear" w:color="auto" w:fill="F9F9FB"/>
          </w:tcPr>
          <w:p w14:paraId="59722050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.653</w:t>
            </w:r>
          </w:p>
        </w:tc>
      </w:tr>
      <w:tr w:rsidR="00BB6608" w:rsidRPr="00BB6608" w14:paraId="78DB053C" w14:textId="77777777" w:rsidTr="00DA72EF">
        <w:trPr>
          <w:cantSplit/>
          <w:trHeight w:val="307"/>
        </w:trPr>
        <w:tc>
          <w:tcPr>
            <w:tcW w:w="1593" w:type="dxa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00DDBA74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3050" w:type="dxa"/>
            <w:gridSpan w:val="2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546AB10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264A60"/>
                <w:sz w:val="24"/>
                <w:szCs w:val="24"/>
              </w:rPr>
              <w:t>Within Groups</w:t>
            </w:r>
          </w:p>
        </w:tc>
        <w:tc>
          <w:tcPr>
            <w:tcW w:w="1204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131D6420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569.841</w:t>
            </w:r>
          </w:p>
        </w:tc>
        <w:tc>
          <w:tcPr>
            <w:tcW w:w="83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996E05C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63</w:t>
            </w:r>
          </w:p>
        </w:tc>
        <w:tc>
          <w:tcPr>
            <w:tcW w:w="106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5C2A273A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9.045</w:t>
            </w:r>
          </w:p>
        </w:tc>
        <w:tc>
          <w:tcPr>
            <w:tcW w:w="83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  <w:vAlign w:val="center"/>
          </w:tcPr>
          <w:p w14:paraId="582FB4EF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EAEAE"/>
              <w:left w:val="single" w:sz="8" w:space="0" w:color="E0E0E0"/>
              <w:bottom w:val="nil"/>
              <w:right w:val="single" w:sz="4" w:space="0" w:color="auto"/>
            </w:tcBorders>
            <w:shd w:val="clear" w:color="auto" w:fill="F9F9FB"/>
            <w:vAlign w:val="center"/>
          </w:tcPr>
          <w:p w14:paraId="393D1F00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608" w:rsidRPr="00BB6608" w14:paraId="60B24D7A" w14:textId="77777777" w:rsidTr="00DA72EF">
        <w:trPr>
          <w:cantSplit/>
          <w:trHeight w:val="294"/>
        </w:trPr>
        <w:tc>
          <w:tcPr>
            <w:tcW w:w="1593" w:type="dxa"/>
            <w:vMerge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0564BE85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gridSpan w:val="2"/>
            <w:tcBorders>
              <w:top w:val="single" w:sz="8" w:space="0" w:color="AEAEAE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04EDA134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264A60"/>
                <w:sz w:val="24"/>
                <w:szCs w:val="24"/>
              </w:rPr>
              <w:t>Total</w:t>
            </w:r>
          </w:p>
        </w:tc>
        <w:tc>
          <w:tcPr>
            <w:tcW w:w="1204" w:type="dxa"/>
            <w:tcBorders>
              <w:top w:val="single" w:sz="8" w:space="0" w:color="AEAEAE"/>
              <w:left w:val="nil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2B4DF3CD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786.306</w:t>
            </w:r>
          </w:p>
        </w:tc>
        <w:tc>
          <w:tcPr>
            <w:tcW w:w="835" w:type="dxa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688EC3E1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BB6608">
              <w:rPr>
                <w:rFonts w:ascii="Arial" w:hAnsi="Arial" w:cs="Arial"/>
                <w:color w:val="010205"/>
                <w:sz w:val="24"/>
                <w:szCs w:val="24"/>
              </w:rPr>
              <w:t>84</w:t>
            </w:r>
          </w:p>
        </w:tc>
        <w:tc>
          <w:tcPr>
            <w:tcW w:w="1069" w:type="dxa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  <w:vAlign w:val="center"/>
          </w:tcPr>
          <w:p w14:paraId="47FD88B9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  <w:vAlign w:val="center"/>
          </w:tcPr>
          <w:p w14:paraId="6472EFF4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  <w:vAlign w:val="center"/>
          </w:tcPr>
          <w:p w14:paraId="286C602C" w14:textId="77777777" w:rsidR="00BB6608" w:rsidRPr="00BB6608" w:rsidRDefault="00BB6608" w:rsidP="00BB6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D3B3AD" w14:textId="2847CB89" w:rsidR="008A4C39" w:rsidRDefault="008844C2" w:rsidP="008B412D">
      <w:pPr>
        <w:tabs>
          <w:tab w:val="left" w:pos="5182"/>
        </w:tabs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DA72EF" w:rsidRPr="009A1C20">
        <w:rPr>
          <w:rFonts w:ascii="Cambria" w:hAnsi="Cambria"/>
        </w:rPr>
        <w:t xml:space="preserve"> </w:t>
      </w:r>
    </w:p>
    <w:p w14:paraId="7E780E67" w14:textId="77777777" w:rsidR="008B412D" w:rsidRPr="008B412D" w:rsidRDefault="008B412D" w:rsidP="008B412D">
      <w:pPr>
        <w:tabs>
          <w:tab w:val="left" w:pos="5182"/>
        </w:tabs>
        <w:jc w:val="both"/>
        <w:rPr>
          <w:rFonts w:ascii="Cambria" w:hAnsi="Cambria"/>
        </w:rPr>
      </w:pPr>
    </w:p>
    <w:p w14:paraId="5BC192CF" w14:textId="14A67B19" w:rsidR="00891254" w:rsidRPr="00E71C69" w:rsidRDefault="008A4C39" w:rsidP="00E71C69">
      <w:pPr>
        <w:tabs>
          <w:tab w:val="left" w:pos="5182"/>
        </w:tabs>
        <w:rPr>
          <w:b/>
          <w:bCs/>
        </w:rPr>
      </w:pPr>
      <w:r w:rsidRPr="00DA72EF">
        <w:rPr>
          <w:b/>
          <w:bCs/>
        </w:rPr>
        <w:t>UJI PEARSON PRODUCT MOMENT</w:t>
      </w:r>
    </w:p>
    <w:tbl>
      <w:tblPr>
        <w:tblW w:w="82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9"/>
        <w:gridCol w:w="2191"/>
        <w:gridCol w:w="1717"/>
        <w:gridCol w:w="1717"/>
      </w:tblGrid>
      <w:tr w:rsidR="008A4C39" w:rsidRPr="008A4C39" w14:paraId="41C9B3AD" w14:textId="77777777" w:rsidTr="00BB6608">
        <w:trPr>
          <w:cantSplit/>
        </w:trPr>
        <w:tc>
          <w:tcPr>
            <w:tcW w:w="82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30D56D9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8"/>
                <w:szCs w:val="28"/>
              </w:rPr>
            </w:pPr>
            <w:r w:rsidRPr="008A4C39">
              <w:rPr>
                <w:rFonts w:ascii="Arial" w:hAnsi="Arial" w:cs="Arial"/>
                <w:b/>
                <w:bCs/>
                <w:color w:val="010205"/>
                <w:sz w:val="28"/>
                <w:szCs w:val="28"/>
              </w:rPr>
              <w:t>Correlations</w:t>
            </w:r>
          </w:p>
        </w:tc>
      </w:tr>
      <w:tr w:rsidR="008A4C39" w:rsidRPr="008A4C39" w14:paraId="7258B166" w14:textId="77777777" w:rsidTr="00BB6608">
        <w:trPr>
          <w:cantSplit/>
        </w:trPr>
        <w:tc>
          <w:tcPr>
            <w:tcW w:w="4818" w:type="dxa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1FEBC73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490885A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264A60"/>
                <w:sz w:val="24"/>
                <w:szCs w:val="24"/>
              </w:rPr>
              <w:t>penerimaan diri</w:t>
            </w:r>
          </w:p>
        </w:tc>
        <w:tc>
          <w:tcPr>
            <w:tcW w:w="1717" w:type="dxa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47CBD935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264A60"/>
                <w:sz w:val="24"/>
                <w:szCs w:val="24"/>
              </w:rPr>
              <w:t>kecenderungan narsistik</w:t>
            </w:r>
          </w:p>
        </w:tc>
      </w:tr>
      <w:tr w:rsidR="008A4C39" w:rsidRPr="008A4C39" w14:paraId="0EDC7AD1" w14:textId="77777777" w:rsidTr="00BB6608">
        <w:trPr>
          <w:cantSplit/>
        </w:trPr>
        <w:tc>
          <w:tcPr>
            <w:tcW w:w="2628" w:type="dxa"/>
            <w:vMerge w:val="restart"/>
            <w:tcBorders>
              <w:top w:val="single" w:sz="8" w:space="0" w:color="152935"/>
              <w:left w:val="single" w:sz="4" w:space="0" w:color="auto"/>
              <w:bottom w:val="nil"/>
              <w:right w:val="nil"/>
            </w:tcBorders>
            <w:shd w:val="clear" w:color="auto" w:fill="E0E0E0"/>
          </w:tcPr>
          <w:p w14:paraId="4F9A8C84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264A60"/>
                <w:sz w:val="24"/>
                <w:szCs w:val="24"/>
              </w:rPr>
              <w:t>penerimaan diri</w:t>
            </w:r>
          </w:p>
        </w:tc>
        <w:tc>
          <w:tcPr>
            <w:tcW w:w="219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0D8488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171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A25AC7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171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5B816A6B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010205"/>
                <w:sz w:val="24"/>
                <w:szCs w:val="24"/>
              </w:rPr>
              <w:t>.285</w:t>
            </w:r>
            <w:r w:rsidRPr="008A4C39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</w:tr>
      <w:tr w:rsidR="008A4C39" w:rsidRPr="008A4C39" w14:paraId="10E8D2C5" w14:textId="77777777" w:rsidTr="00BB6608">
        <w:trPr>
          <w:cantSplit/>
        </w:trPr>
        <w:tc>
          <w:tcPr>
            <w:tcW w:w="2628" w:type="dxa"/>
            <w:vMerge/>
            <w:tcBorders>
              <w:top w:val="single" w:sz="8" w:space="0" w:color="152935"/>
              <w:left w:val="single" w:sz="4" w:space="0" w:color="auto"/>
              <w:bottom w:val="nil"/>
              <w:right w:val="nil"/>
            </w:tcBorders>
            <w:shd w:val="clear" w:color="auto" w:fill="E0E0E0"/>
          </w:tcPr>
          <w:p w14:paraId="3B6065A3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280384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61BCEF9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13DFEF37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010205"/>
                <w:sz w:val="24"/>
                <w:szCs w:val="24"/>
              </w:rPr>
              <w:t>.008</w:t>
            </w:r>
          </w:p>
        </w:tc>
      </w:tr>
      <w:tr w:rsidR="008A4C39" w:rsidRPr="008A4C39" w14:paraId="35F1AC74" w14:textId="77777777" w:rsidTr="00BB6608">
        <w:trPr>
          <w:cantSplit/>
        </w:trPr>
        <w:tc>
          <w:tcPr>
            <w:tcW w:w="2628" w:type="dxa"/>
            <w:vMerge/>
            <w:tcBorders>
              <w:top w:val="single" w:sz="8" w:space="0" w:color="152935"/>
              <w:left w:val="single" w:sz="4" w:space="0" w:color="auto"/>
              <w:bottom w:val="nil"/>
              <w:right w:val="nil"/>
            </w:tcBorders>
            <w:shd w:val="clear" w:color="auto" w:fill="E0E0E0"/>
          </w:tcPr>
          <w:p w14:paraId="4EEA9579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8752EDB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293509D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010205"/>
                <w:sz w:val="24"/>
                <w:szCs w:val="24"/>
              </w:rPr>
              <w:t>85</w:t>
            </w:r>
          </w:p>
        </w:tc>
        <w:tc>
          <w:tcPr>
            <w:tcW w:w="1717" w:type="dxa"/>
            <w:tcBorders>
              <w:top w:val="single" w:sz="8" w:space="0" w:color="AEAEAE"/>
              <w:left w:val="single" w:sz="8" w:space="0" w:color="E0E0E0"/>
              <w:bottom w:val="nil"/>
              <w:right w:val="single" w:sz="4" w:space="0" w:color="auto"/>
            </w:tcBorders>
            <w:shd w:val="clear" w:color="auto" w:fill="F9F9FB"/>
          </w:tcPr>
          <w:p w14:paraId="488874B2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010205"/>
                <w:sz w:val="24"/>
                <w:szCs w:val="24"/>
              </w:rPr>
              <w:t>85</w:t>
            </w:r>
          </w:p>
        </w:tc>
      </w:tr>
      <w:tr w:rsidR="008A4C39" w:rsidRPr="008A4C39" w14:paraId="465E55FF" w14:textId="77777777" w:rsidTr="00BB6608">
        <w:trPr>
          <w:cantSplit/>
        </w:trPr>
        <w:tc>
          <w:tcPr>
            <w:tcW w:w="2628" w:type="dxa"/>
            <w:vMerge w:val="restart"/>
            <w:tcBorders>
              <w:top w:val="single" w:sz="8" w:space="0" w:color="AEAEAE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1371A52D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264A60"/>
                <w:sz w:val="24"/>
                <w:szCs w:val="24"/>
              </w:rPr>
              <w:lastRenderedPageBreak/>
              <w:t>kecenderungan narsistik</w:t>
            </w:r>
          </w:p>
        </w:tc>
        <w:tc>
          <w:tcPr>
            <w:tcW w:w="21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DA6A52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264A60"/>
                <w:sz w:val="24"/>
                <w:szCs w:val="24"/>
              </w:rPr>
              <w:t>Pearson Correlation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2D7D65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010205"/>
                <w:sz w:val="24"/>
                <w:szCs w:val="24"/>
              </w:rPr>
              <w:t>.285</w:t>
            </w:r>
            <w:r w:rsidRPr="008A4C39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71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3B30489C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</w:tr>
      <w:tr w:rsidR="008A4C39" w:rsidRPr="008A4C39" w14:paraId="5069B6E8" w14:textId="77777777" w:rsidTr="00BB6608">
        <w:trPr>
          <w:cantSplit/>
        </w:trPr>
        <w:tc>
          <w:tcPr>
            <w:tcW w:w="2628" w:type="dxa"/>
            <w:vMerge/>
            <w:tcBorders>
              <w:top w:val="single" w:sz="8" w:space="0" w:color="AEAEAE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2C1602DC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7888FD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264A60"/>
                <w:sz w:val="24"/>
                <w:szCs w:val="24"/>
              </w:rPr>
              <w:t>Sig. (2-tailed)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2C2E4D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010205"/>
                <w:sz w:val="24"/>
                <w:szCs w:val="24"/>
              </w:rPr>
              <w:t>.008</w:t>
            </w:r>
          </w:p>
        </w:tc>
        <w:tc>
          <w:tcPr>
            <w:tcW w:w="171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  <w:vAlign w:val="center"/>
          </w:tcPr>
          <w:p w14:paraId="13F8F207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C39" w:rsidRPr="008A4C39" w14:paraId="649717DA" w14:textId="77777777" w:rsidTr="00BB6608">
        <w:trPr>
          <w:cantSplit/>
        </w:trPr>
        <w:tc>
          <w:tcPr>
            <w:tcW w:w="2628" w:type="dxa"/>
            <w:vMerge/>
            <w:tcBorders>
              <w:top w:val="single" w:sz="8" w:space="0" w:color="AEAEAE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029ABD40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5AE0FF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264A60"/>
                <w:sz w:val="24"/>
                <w:szCs w:val="24"/>
              </w:rPr>
              <w:t>N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A765894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010205"/>
                <w:sz w:val="24"/>
                <w:szCs w:val="24"/>
              </w:rPr>
              <w:t>85</w:t>
            </w:r>
          </w:p>
        </w:tc>
        <w:tc>
          <w:tcPr>
            <w:tcW w:w="171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9F9FB"/>
          </w:tcPr>
          <w:p w14:paraId="7930EA3D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010205"/>
                <w:sz w:val="24"/>
                <w:szCs w:val="24"/>
              </w:rPr>
              <w:t>85</w:t>
            </w:r>
          </w:p>
        </w:tc>
      </w:tr>
      <w:tr w:rsidR="008A4C39" w:rsidRPr="008A4C39" w14:paraId="7035D9CC" w14:textId="77777777" w:rsidTr="00BB6608">
        <w:trPr>
          <w:cantSplit/>
        </w:trPr>
        <w:tc>
          <w:tcPr>
            <w:tcW w:w="82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AFC83" w14:textId="77777777" w:rsidR="008A4C39" w:rsidRPr="008A4C39" w:rsidRDefault="008A4C39" w:rsidP="008A4C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8A4C39">
              <w:rPr>
                <w:rFonts w:ascii="Arial" w:hAnsi="Arial" w:cs="Arial"/>
                <w:color w:val="010205"/>
                <w:sz w:val="24"/>
                <w:szCs w:val="24"/>
              </w:rPr>
              <w:t>**. Correlation is significant at the 0.01 level (2-tailed).</w:t>
            </w:r>
          </w:p>
        </w:tc>
      </w:tr>
    </w:tbl>
    <w:p w14:paraId="3F0260E0" w14:textId="5ECD9115" w:rsidR="008A4C39" w:rsidRPr="00C64935" w:rsidRDefault="008A4C39" w:rsidP="001122F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A25E481" w14:textId="77777777" w:rsidR="00DD3F16" w:rsidRDefault="00DD3F16" w:rsidP="00BB3438">
      <w:pPr>
        <w:tabs>
          <w:tab w:val="left" w:pos="5182"/>
        </w:tabs>
      </w:pPr>
    </w:p>
    <w:p w14:paraId="0B5B69BE" w14:textId="6AC4557A" w:rsidR="00DD3F16" w:rsidRDefault="001122F9" w:rsidP="00DD3F16">
      <w:pPr>
        <w:tabs>
          <w:tab w:val="left" w:pos="5182"/>
        </w:tabs>
        <w:rPr>
          <w:b/>
          <w:bCs/>
        </w:rPr>
      </w:pPr>
      <w:r>
        <w:rPr>
          <w:b/>
          <w:bCs/>
        </w:rPr>
        <w:t xml:space="preserve">UJI </w:t>
      </w:r>
      <w:r w:rsidR="00DD3F16" w:rsidRPr="00DA72EF">
        <w:rPr>
          <w:b/>
          <w:bCs/>
        </w:rPr>
        <w:t>HIPOTESIS</w:t>
      </w:r>
    </w:p>
    <w:p w14:paraId="5E81EF89" w14:textId="77777777" w:rsidR="00DD5883" w:rsidRPr="00DD5883" w:rsidRDefault="00DD5883" w:rsidP="00DD58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6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1191"/>
        <w:gridCol w:w="1191"/>
        <w:gridCol w:w="1718"/>
        <w:gridCol w:w="1718"/>
      </w:tblGrid>
      <w:tr w:rsidR="00DD5883" w:rsidRPr="00DD5883" w14:paraId="5FFF155D" w14:textId="77777777" w:rsidTr="00DD5883">
        <w:trPr>
          <w:cantSplit/>
        </w:trPr>
        <w:tc>
          <w:tcPr>
            <w:tcW w:w="667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9CF47B7" w14:textId="77777777" w:rsidR="00DD5883" w:rsidRPr="00DD5883" w:rsidRDefault="00DD5883" w:rsidP="00DD58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8"/>
                <w:szCs w:val="28"/>
              </w:rPr>
            </w:pPr>
            <w:r w:rsidRPr="00DD5883">
              <w:rPr>
                <w:rFonts w:ascii="Arial" w:hAnsi="Arial" w:cs="Arial"/>
                <w:b/>
                <w:bCs/>
                <w:color w:val="010205"/>
                <w:sz w:val="28"/>
                <w:szCs w:val="28"/>
              </w:rPr>
              <w:t>Model Summary</w:t>
            </w:r>
          </w:p>
        </w:tc>
      </w:tr>
      <w:tr w:rsidR="00DD5883" w:rsidRPr="00DD5883" w14:paraId="17C8E199" w14:textId="77777777" w:rsidTr="00DD5883">
        <w:trPr>
          <w:cantSplit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7E3817A" w14:textId="77777777" w:rsidR="00DD5883" w:rsidRPr="00DD5883" w:rsidRDefault="00DD5883" w:rsidP="00DD58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5883">
              <w:rPr>
                <w:rFonts w:ascii="Arial" w:hAnsi="Arial" w:cs="Arial"/>
                <w:color w:val="264A60"/>
                <w:sz w:val="24"/>
                <w:szCs w:val="24"/>
              </w:rPr>
              <w:t>Model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DEB065A" w14:textId="77777777" w:rsidR="00DD5883" w:rsidRPr="00DD5883" w:rsidRDefault="00DD5883" w:rsidP="00DD58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5883">
              <w:rPr>
                <w:rFonts w:ascii="Arial" w:hAnsi="Arial" w:cs="Arial"/>
                <w:color w:val="264A60"/>
                <w:sz w:val="24"/>
                <w:szCs w:val="24"/>
              </w:rPr>
              <w:t>R</w:t>
            </w:r>
          </w:p>
        </w:tc>
        <w:tc>
          <w:tcPr>
            <w:tcW w:w="11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5F8D27" w14:textId="77777777" w:rsidR="00DD5883" w:rsidRPr="00DD5883" w:rsidRDefault="00DD5883" w:rsidP="00DD58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5883">
              <w:rPr>
                <w:rFonts w:ascii="Arial" w:hAnsi="Arial" w:cs="Arial"/>
                <w:color w:val="264A60"/>
                <w:sz w:val="24"/>
                <w:szCs w:val="24"/>
              </w:rPr>
              <w:t>R Square</w:t>
            </w:r>
          </w:p>
        </w:tc>
        <w:tc>
          <w:tcPr>
            <w:tcW w:w="171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8B6DE93" w14:textId="77777777" w:rsidR="00DD5883" w:rsidRPr="00DD5883" w:rsidRDefault="00DD5883" w:rsidP="00DD58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5883">
              <w:rPr>
                <w:rFonts w:ascii="Arial" w:hAnsi="Arial" w:cs="Arial"/>
                <w:color w:val="264A60"/>
                <w:sz w:val="24"/>
                <w:szCs w:val="24"/>
              </w:rPr>
              <w:t>Adjusted R Square</w:t>
            </w:r>
          </w:p>
        </w:tc>
        <w:tc>
          <w:tcPr>
            <w:tcW w:w="1717" w:type="dxa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6A8552DD" w14:textId="77777777" w:rsidR="00DD5883" w:rsidRPr="00DD5883" w:rsidRDefault="00DD5883" w:rsidP="00DD58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5883">
              <w:rPr>
                <w:rFonts w:ascii="Arial" w:hAnsi="Arial" w:cs="Arial"/>
                <w:color w:val="264A60"/>
                <w:sz w:val="24"/>
                <w:szCs w:val="24"/>
              </w:rPr>
              <w:t>Std. Error of the Estimate</w:t>
            </w:r>
          </w:p>
        </w:tc>
      </w:tr>
      <w:tr w:rsidR="00DD5883" w:rsidRPr="00DD5883" w14:paraId="64D33E3E" w14:textId="77777777" w:rsidTr="00DD5883">
        <w:trPr>
          <w:cantSplit/>
        </w:trPr>
        <w:tc>
          <w:tcPr>
            <w:tcW w:w="858" w:type="dxa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108360FC" w14:textId="77777777" w:rsidR="00DD5883" w:rsidRPr="00DD5883" w:rsidRDefault="00DD5883" w:rsidP="00DD58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5883">
              <w:rPr>
                <w:rFonts w:ascii="Arial" w:hAnsi="Arial" w:cs="Arial"/>
                <w:color w:val="264A60"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B2C5214" w14:textId="77777777" w:rsidR="00DD5883" w:rsidRPr="00DD5883" w:rsidRDefault="00DD5883" w:rsidP="00DD58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5883">
              <w:rPr>
                <w:rFonts w:ascii="Arial" w:hAnsi="Arial" w:cs="Arial"/>
                <w:color w:val="010205"/>
                <w:sz w:val="24"/>
                <w:szCs w:val="24"/>
              </w:rPr>
              <w:t>.285</w:t>
            </w:r>
            <w:r w:rsidRPr="00DD5883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19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E559B64" w14:textId="77777777" w:rsidR="00DD5883" w:rsidRPr="00DD5883" w:rsidRDefault="00DD5883" w:rsidP="00DD58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5883">
              <w:rPr>
                <w:rFonts w:ascii="Arial" w:hAnsi="Arial" w:cs="Arial"/>
                <w:color w:val="010205"/>
                <w:sz w:val="24"/>
                <w:szCs w:val="24"/>
              </w:rPr>
              <w:t>.081</w:t>
            </w:r>
          </w:p>
        </w:tc>
        <w:tc>
          <w:tcPr>
            <w:tcW w:w="171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53701CE" w14:textId="77777777" w:rsidR="00DD5883" w:rsidRPr="00DD5883" w:rsidRDefault="00DD5883" w:rsidP="00DD58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5883">
              <w:rPr>
                <w:rFonts w:ascii="Arial" w:hAnsi="Arial" w:cs="Arial"/>
                <w:color w:val="010205"/>
                <w:sz w:val="24"/>
                <w:szCs w:val="24"/>
              </w:rPr>
              <w:t>.070</w:t>
            </w:r>
          </w:p>
        </w:tc>
        <w:tc>
          <w:tcPr>
            <w:tcW w:w="1717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9F9FB"/>
          </w:tcPr>
          <w:p w14:paraId="2A4CF156" w14:textId="77777777" w:rsidR="00DD5883" w:rsidRPr="00DD5883" w:rsidRDefault="00DD5883" w:rsidP="00DD58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5883">
              <w:rPr>
                <w:rFonts w:ascii="Arial" w:hAnsi="Arial" w:cs="Arial"/>
                <w:color w:val="010205"/>
                <w:sz w:val="24"/>
                <w:szCs w:val="24"/>
              </w:rPr>
              <w:t>2.951</w:t>
            </w:r>
          </w:p>
        </w:tc>
      </w:tr>
      <w:tr w:rsidR="00DD5883" w:rsidRPr="00DD5883" w14:paraId="1CA0DDA4" w14:textId="77777777" w:rsidTr="00DD5883">
        <w:trPr>
          <w:cantSplit/>
        </w:trPr>
        <w:tc>
          <w:tcPr>
            <w:tcW w:w="66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7ADBD" w14:textId="77777777" w:rsidR="00DD5883" w:rsidRPr="00DD5883" w:rsidRDefault="00DD5883" w:rsidP="00DD588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5883">
              <w:rPr>
                <w:rFonts w:ascii="Arial" w:hAnsi="Arial" w:cs="Arial"/>
                <w:color w:val="010205"/>
                <w:sz w:val="24"/>
                <w:szCs w:val="24"/>
              </w:rPr>
              <w:t>a. Predictors: (Constant), penerimaan diri</w:t>
            </w:r>
          </w:p>
        </w:tc>
      </w:tr>
    </w:tbl>
    <w:p w14:paraId="626395F9" w14:textId="77777777" w:rsidR="00DD5883" w:rsidRPr="00DD5883" w:rsidRDefault="00DD5883" w:rsidP="00DD588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14:paraId="0910203C" w14:textId="77777777" w:rsidR="00DD5883" w:rsidRPr="00DA72EF" w:rsidRDefault="00DD5883" w:rsidP="00DD3F16">
      <w:pPr>
        <w:tabs>
          <w:tab w:val="left" w:pos="5182"/>
        </w:tabs>
        <w:rPr>
          <w:b/>
          <w:bCs/>
        </w:rPr>
      </w:pPr>
    </w:p>
    <w:tbl>
      <w:tblPr>
        <w:tblW w:w="90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7"/>
        <w:gridCol w:w="1384"/>
        <w:gridCol w:w="1718"/>
        <w:gridCol w:w="1192"/>
        <w:gridCol w:w="1525"/>
        <w:gridCol w:w="1192"/>
        <w:gridCol w:w="1192"/>
      </w:tblGrid>
      <w:tr w:rsidR="00DD3F16" w:rsidRPr="00DD3F16" w14:paraId="52D93954" w14:textId="77777777" w:rsidTr="00BB6608">
        <w:trPr>
          <w:cantSplit/>
        </w:trPr>
        <w:tc>
          <w:tcPr>
            <w:tcW w:w="905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CF44A75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8"/>
                <w:szCs w:val="28"/>
              </w:rPr>
            </w:pPr>
            <w:r w:rsidRPr="00DD3F16">
              <w:rPr>
                <w:rFonts w:ascii="Arial" w:hAnsi="Arial" w:cs="Arial"/>
                <w:b/>
                <w:bCs/>
                <w:color w:val="010205"/>
                <w:sz w:val="28"/>
                <w:szCs w:val="28"/>
              </w:rPr>
              <w:t>ANOVA</w:t>
            </w:r>
            <w:r w:rsidRPr="00DD3F16">
              <w:rPr>
                <w:rFonts w:ascii="Arial" w:hAnsi="Arial" w:cs="Arial"/>
                <w:b/>
                <w:bCs/>
                <w:color w:val="010205"/>
                <w:sz w:val="28"/>
                <w:szCs w:val="28"/>
                <w:vertAlign w:val="superscript"/>
              </w:rPr>
              <w:t>a</w:t>
            </w:r>
          </w:p>
        </w:tc>
      </w:tr>
      <w:tr w:rsidR="00DD3F16" w:rsidRPr="00DD3F16" w14:paraId="691B53AA" w14:textId="77777777" w:rsidTr="00BB6608">
        <w:trPr>
          <w:cantSplit/>
        </w:trPr>
        <w:tc>
          <w:tcPr>
            <w:tcW w:w="2242" w:type="dxa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27928A6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Model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D19600B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Sum of Squares</w:t>
            </w:r>
          </w:p>
        </w:tc>
        <w:tc>
          <w:tcPr>
            <w:tcW w:w="11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18643AA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df</w:t>
            </w:r>
          </w:p>
        </w:tc>
        <w:tc>
          <w:tcPr>
            <w:tcW w:w="152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6DE970A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Mean Square</w:t>
            </w:r>
          </w:p>
        </w:tc>
        <w:tc>
          <w:tcPr>
            <w:tcW w:w="11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4554302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F</w:t>
            </w:r>
          </w:p>
        </w:tc>
        <w:tc>
          <w:tcPr>
            <w:tcW w:w="11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45F87E8A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Sig.</w:t>
            </w:r>
          </w:p>
        </w:tc>
      </w:tr>
      <w:tr w:rsidR="00DD3F16" w:rsidRPr="00DD3F16" w14:paraId="6CB5D24E" w14:textId="77777777" w:rsidTr="00BB6608">
        <w:trPr>
          <w:cantSplit/>
        </w:trPr>
        <w:tc>
          <w:tcPr>
            <w:tcW w:w="858" w:type="dxa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5865914D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840A11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Regression</w:t>
            </w:r>
          </w:p>
        </w:tc>
        <w:tc>
          <w:tcPr>
            <w:tcW w:w="171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8318E0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63.714</w:t>
            </w:r>
          </w:p>
        </w:tc>
        <w:tc>
          <w:tcPr>
            <w:tcW w:w="11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5E1606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1</w:t>
            </w:r>
          </w:p>
        </w:tc>
        <w:tc>
          <w:tcPr>
            <w:tcW w:w="15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7FDD69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63.714</w:t>
            </w:r>
          </w:p>
        </w:tc>
        <w:tc>
          <w:tcPr>
            <w:tcW w:w="11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5E0174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7.319</w:t>
            </w:r>
          </w:p>
        </w:tc>
        <w:tc>
          <w:tcPr>
            <w:tcW w:w="11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0C6A7FCF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.</w:t>
            </w:r>
            <w:bookmarkStart w:id="0" w:name="_Hlk182504347"/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008</w:t>
            </w:r>
            <w:r w:rsidRPr="00DD3F16">
              <w:rPr>
                <w:rFonts w:ascii="Arial" w:hAnsi="Arial" w:cs="Arial"/>
                <w:color w:val="010205"/>
                <w:sz w:val="24"/>
                <w:szCs w:val="24"/>
                <w:vertAlign w:val="superscript"/>
              </w:rPr>
              <w:t>b</w:t>
            </w:r>
            <w:bookmarkEnd w:id="0"/>
          </w:p>
        </w:tc>
      </w:tr>
      <w:tr w:rsidR="00DD3F16" w:rsidRPr="00DD3F16" w14:paraId="25A44F99" w14:textId="77777777" w:rsidTr="00BB6608">
        <w:trPr>
          <w:cantSplit/>
        </w:trPr>
        <w:tc>
          <w:tcPr>
            <w:tcW w:w="858" w:type="dxa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1651FDB0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7E0C72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Residual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B06482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722.591</w:t>
            </w: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0C82B4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83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FF050F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8.706</w:t>
            </w: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76721033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  <w:vAlign w:val="center"/>
          </w:tcPr>
          <w:p w14:paraId="10E46932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16" w:rsidRPr="00DD3F16" w14:paraId="4C674092" w14:textId="77777777" w:rsidTr="00BB6608">
        <w:trPr>
          <w:cantSplit/>
        </w:trPr>
        <w:tc>
          <w:tcPr>
            <w:tcW w:w="858" w:type="dxa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2B8E6F68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54C5EC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Total</w:t>
            </w:r>
          </w:p>
        </w:tc>
        <w:tc>
          <w:tcPr>
            <w:tcW w:w="171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93999BE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786.306</w:t>
            </w: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1CBF1E8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84</w:t>
            </w:r>
          </w:p>
        </w:tc>
        <w:tc>
          <w:tcPr>
            <w:tcW w:w="15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580C09A0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60DA2FBE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9F9FB"/>
            <w:vAlign w:val="center"/>
          </w:tcPr>
          <w:p w14:paraId="2D666617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16" w:rsidRPr="00DD3F16" w14:paraId="13CDD187" w14:textId="77777777" w:rsidTr="00BB6608">
        <w:trPr>
          <w:cantSplit/>
        </w:trPr>
        <w:tc>
          <w:tcPr>
            <w:tcW w:w="905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24EE11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a. Dependent Variable: kecenderungan narsistik</w:t>
            </w:r>
          </w:p>
        </w:tc>
      </w:tr>
      <w:tr w:rsidR="00DD3F16" w:rsidRPr="00DD3F16" w14:paraId="4A5F5752" w14:textId="77777777" w:rsidTr="00BB6608">
        <w:trPr>
          <w:cantSplit/>
        </w:trPr>
        <w:tc>
          <w:tcPr>
            <w:tcW w:w="905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BE93B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b. Predictors: (Constant), penerimaan diri</w:t>
            </w:r>
          </w:p>
        </w:tc>
      </w:tr>
    </w:tbl>
    <w:p w14:paraId="3B51E27F" w14:textId="2465DD66" w:rsidR="00DD3F16" w:rsidRDefault="00DD3F16" w:rsidP="00BB3438">
      <w:pPr>
        <w:tabs>
          <w:tab w:val="left" w:pos="5182"/>
        </w:tabs>
      </w:pPr>
    </w:p>
    <w:p w14:paraId="18F5562C" w14:textId="77777777" w:rsidR="00DD3F16" w:rsidRPr="00DD3F16" w:rsidRDefault="00DD3F16" w:rsidP="00DD3F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3"/>
        <w:gridCol w:w="1716"/>
        <w:gridCol w:w="1443"/>
        <w:gridCol w:w="1443"/>
        <w:gridCol w:w="1665"/>
        <w:gridCol w:w="1154"/>
        <w:gridCol w:w="1154"/>
      </w:tblGrid>
      <w:tr w:rsidR="00DD3F16" w:rsidRPr="00DD3F16" w14:paraId="3124E842" w14:textId="77777777" w:rsidTr="00BB6608">
        <w:trPr>
          <w:cantSplit/>
        </w:trPr>
        <w:tc>
          <w:tcPr>
            <w:tcW w:w="940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6F787E4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8"/>
                <w:szCs w:val="28"/>
              </w:rPr>
            </w:pPr>
            <w:r w:rsidRPr="00DD3F16">
              <w:rPr>
                <w:rFonts w:ascii="Arial" w:hAnsi="Arial" w:cs="Arial"/>
                <w:b/>
                <w:bCs/>
                <w:color w:val="010205"/>
                <w:sz w:val="28"/>
                <w:szCs w:val="28"/>
              </w:rPr>
              <w:t>Coefficients</w:t>
            </w:r>
            <w:r w:rsidRPr="00DD3F16">
              <w:rPr>
                <w:rFonts w:ascii="Arial" w:hAnsi="Arial" w:cs="Arial"/>
                <w:b/>
                <w:bCs/>
                <w:color w:val="010205"/>
                <w:sz w:val="28"/>
                <w:szCs w:val="28"/>
                <w:vertAlign w:val="superscript"/>
              </w:rPr>
              <w:t>a</w:t>
            </w:r>
          </w:p>
        </w:tc>
      </w:tr>
      <w:tr w:rsidR="00DD3F16" w:rsidRPr="00DD3F16" w14:paraId="1BACFEE8" w14:textId="77777777" w:rsidTr="00BB6608">
        <w:trPr>
          <w:cantSplit/>
        </w:trPr>
        <w:tc>
          <w:tcPr>
            <w:tcW w:w="254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FEEE8D1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Model</w:t>
            </w:r>
          </w:p>
        </w:tc>
        <w:tc>
          <w:tcPr>
            <w:tcW w:w="288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B6686A6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Unstandardized Coefficients</w:t>
            </w:r>
          </w:p>
        </w:tc>
        <w:tc>
          <w:tcPr>
            <w:tcW w:w="1664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748575C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Standardized Coefficients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D4C4215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t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8" w:space="0" w:color="E0E0E0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18FFB6A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Sig.</w:t>
            </w:r>
          </w:p>
        </w:tc>
      </w:tr>
      <w:tr w:rsidR="00DD3F16" w:rsidRPr="00DD3F16" w14:paraId="61D0D999" w14:textId="77777777" w:rsidTr="00BB6608">
        <w:trPr>
          <w:cantSplit/>
        </w:trPr>
        <w:tc>
          <w:tcPr>
            <w:tcW w:w="254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BBC540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C8B0036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B</w:t>
            </w:r>
          </w:p>
        </w:tc>
        <w:tc>
          <w:tcPr>
            <w:tcW w:w="144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B942142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Std. Error</w:t>
            </w:r>
          </w:p>
        </w:tc>
        <w:tc>
          <w:tcPr>
            <w:tcW w:w="166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CCCD4BD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Beta</w:t>
            </w:r>
          </w:p>
        </w:tc>
        <w:tc>
          <w:tcPr>
            <w:tcW w:w="1154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90A48ED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nil"/>
              <w:left w:val="single" w:sz="8" w:space="0" w:color="E0E0E0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A9C8615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24"/>
                <w:szCs w:val="24"/>
              </w:rPr>
            </w:pPr>
          </w:p>
        </w:tc>
      </w:tr>
      <w:tr w:rsidR="00DD3F16" w:rsidRPr="00DD3F16" w14:paraId="6919D3D0" w14:textId="77777777" w:rsidTr="00BB6608">
        <w:trPr>
          <w:cantSplit/>
        </w:trPr>
        <w:tc>
          <w:tcPr>
            <w:tcW w:w="832" w:type="dxa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2438BA18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47F9B2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(Constant)</w:t>
            </w:r>
          </w:p>
        </w:tc>
        <w:tc>
          <w:tcPr>
            <w:tcW w:w="144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42E65F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-2.989</w:t>
            </w:r>
          </w:p>
        </w:tc>
        <w:tc>
          <w:tcPr>
            <w:tcW w:w="144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8CBA01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2.655</w:t>
            </w:r>
          </w:p>
        </w:tc>
        <w:tc>
          <w:tcPr>
            <w:tcW w:w="166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DC89CFF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3B93F1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-1.126</w:t>
            </w:r>
          </w:p>
        </w:tc>
        <w:tc>
          <w:tcPr>
            <w:tcW w:w="115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6CA74BF4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.264</w:t>
            </w:r>
          </w:p>
        </w:tc>
      </w:tr>
      <w:tr w:rsidR="00DD3F16" w:rsidRPr="00DD3F16" w14:paraId="43F84EA1" w14:textId="77777777" w:rsidTr="00BB6608">
        <w:trPr>
          <w:cantSplit/>
        </w:trPr>
        <w:tc>
          <w:tcPr>
            <w:tcW w:w="832" w:type="dxa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1EDFBC4A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84721AD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264A60"/>
                <w:sz w:val="24"/>
                <w:szCs w:val="24"/>
              </w:rPr>
              <w:t>penerimaan diri</w:t>
            </w:r>
          </w:p>
        </w:tc>
        <w:tc>
          <w:tcPr>
            <w:tcW w:w="144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BE3A591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.149</w:t>
            </w:r>
          </w:p>
        </w:tc>
        <w:tc>
          <w:tcPr>
            <w:tcW w:w="144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57537C99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.055</w:t>
            </w:r>
          </w:p>
        </w:tc>
        <w:tc>
          <w:tcPr>
            <w:tcW w:w="166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8DFDA04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.285</w:t>
            </w:r>
          </w:p>
        </w:tc>
        <w:tc>
          <w:tcPr>
            <w:tcW w:w="115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EBB9C86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2.705</w:t>
            </w:r>
          </w:p>
        </w:tc>
        <w:tc>
          <w:tcPr>
            <w:tcW w:w="115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9F9FB"/>
          </w:tcPr>
          <w:p w14:paraId="7E70AF0C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.008</w:t>
            </w:r>
          </w:p>
        </w:tc>
      </w:tr>
      <w:tr w:rsidR="00DD3F16" w:rsidRPr="00DD3F16" w14:paraId="54AE4984" w14:textId="77777777" w:rsidTr="00BB6608">
        <w:trPr>
          <w:cantSplit/>
        </w:trPr>
        <w:tc>
          <w:tcPr>
            <w:tcW w:w="940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D464A" w14:textId="77777777" w:rsidR="00DD3F16" w:rsidRPr="00DD3F16" w:rsidRDefault="00DD3F16" w:rsidP="00DD3F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24"/>
                <w:szCs w:val="24"/>
              </w:rPr>
            </w:pPr>
            <w:r w:rsidRPr="00DD3F16">
              <w:rPr>
                <w:rFonts w:ascii="Arial" w:hAnsi="Arial" w:cs="Arial"/>
                <w:color w:val="010205"/>
                <w:sz w:val="24"/>
                <w:szCs w:val="24"/>
              </w:rPr>
              <w:t>a. Dependent Variable: kecenderungan narsistik</w:t>
            </w:r>
          </w:p>
        </w:tc>
      </w:tr>
    </w:tbl>
    <w:p w14:paraId="3D47357B" w14:textId="3DEAADFD" w:rsidR="00DD3F16" w:rsidRPr="00DD3F16" w:rsidRDefault="00373E77" w:rsidP="00DD3F1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561B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35A79D" w14:textId="77777777" w:rsidR="00DD3F16" w:rsidRPr="00BB3438" w:rsidRDefault="00DD3F16" w:rsidP="00BB3438">
      <w:pPr>
        <w:tabs>
          <w:tab w:val="left" w:pos="5182"/>
        </w:tabs>
      </w:pPr>
    </w:p>
    <w:sectPr w:rsidR="00DD3F16" w:rsidRPr="00BB3438" w:rsidSect="00A72943">
      <w:pgSz w:w="12242" w:h="15842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F5B42" w14:textId="77777777" w:rsidR="009609E5" w:rsidRDefault="009609E5" w:rsidP="00BD4B14">
      <w:pPr>
        <w:spacing w:after="0" w:line="240" w:lineRule="auto"/>
      </w:pPr>
      <w:r>
        <w:separator/>
      </w:r>
    </w:p>
  </w:endnote>
  <w:endnote w:type="continuationSeparator" w:id="0">
    <w:p w14:paraId="65750262" w14:textId="77777777" w:rsidR="009609E5" w:rsidRDefault="009609E5" w:rsidP="00BD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91B0D" w14:textId="77777777" w:rsidR="009609E5" w:rsidRDefault="009609E5" w:rsidP="00BD4B14">
      <w:pPr>
        <w:spacing w:after="0" w:line="240" w:lineRule="auto"/>
      </w:pPr>
      <w:r>
        <w:separator/>
      </w:r>
    </w:p>
  </w:footnote>
  <w:footnote w:type="continuationSeparator" w:id="0">
    <w:p w14:paraId="466CE5AB" w14:textId="77777777" w:rsidR="009609E5" w:rsidRDefault="009609E5" w:rsidP="00BD4B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29E"/>
    <w:rsid w:val="00017F1B"/>
    <w:rsid w:val="00025361"/>
    <w:rsid w:val="00034500"/>
    <w:rsid w:val="0004093B"/>
    <w:rsid w:val="000847E3"/>
    <w:rsid w:val="000A7109"/>
    <w:rsid w:val="000E3EDD"/>
    <w:rsid w:val="001122F9"/>
    <w:rsid w:val="0024727E"/>
    <w:rsid w:val="00296C96"/>
    <w:rsid w:val="00373E77"/>
    <w:rsid w:val="00387D7E"/>
    <w:rsid w:val="00472285"/>
    <w:rsid w:val="0053704A"/>
    <w:rsid w:val="00550158"/>
    <w:rsid w:val="00561B26"/>
    <w:rsid w:val="005D5712"/>
    <w:rsid w:val="00673A2B"/>
    <w:rsid w:val="006E6BA2"/>
    <w:rsid w:val="007365C6"/>
    <w:rsid w:val="00807C09"/>
    <w:rsid w:val="008844C2"/>
    <w:rsid w:val="00891254"/>
    <w:rsid w:val="008A4C39"/>
    <w:rsid w:val="008B412D"/>
    <w:rsid w:val="00952BAB"/>
    <w:rsid w:val="009609E5"/>
    <w:rsid w:val="009776A7"/>
    <w:rsid w:val="009D220E"/>
    <w:rsid w:val="00A45EE4"/>
    <w:rsid w:val="00B3002C"/>
    <w:rsid w:val="00B32EB1"/>
    <w:rsid w:val="00BB3438"/>
    <w:rsid w:val="00BB6608"/>
    <w:rsid w:val="00BC7612"/>
    <w:rsid w:val="00BD4B14"/>
    <w:rsid w:val="00C15A89"/>
    <w:rsid w:val="00C436B8"/>
    <w:rsid w:val="00C64935"/>
    <w:rsid w:val="00C776E3"/>
    <w:rsid w:val="00CF6CEC"/>
    <w:rsid w:val="00D042F0"/>
    <w:rsid w:val="00D17B2B"/>
    <w:rsid w:val="00D33E19"/>
    <w:rsid w:val="00DA72EF"/>
    <w:rsid w:val="00DD3F16"/>
    <w:rsid w:val="00DD5883"/>
    <w:rsid w:val="00DD5F76"/>
    <w:rsid w:val="00E437FA"/>
    <w:rsid w:val="00E71C69"/>
    <w:rsid w:val="00ED7429"/>
    <w:rsid w:val="00F5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F4F780"/>
  <w15:chartTrackingRefBased/>
  <w15:docId w15:val="{08DBD284-6211-4B20-AF59-6A860A848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eksCatatanAkhir">
    <w:name w:val="endnote text"/>
    <w:basedOn w:val="Normal"/>
    <w:link w:val="TeksCatatanAkhirKAR"/>
    <w:uiPriority w:val="99"/>
    <w:semiHidden/>
    <w:unhideWhenUsed/>
    <w:rsid w:val="00BD4B14"/>
    <w:pPr>
      <w:spacing w:after="0" w:line="240" w:lineRule="auto"/>
    </w:pPr>
    <w:rPr>
      <w:sz w:val="20"/>
      <w:szCs w:val="20"/>
    </w:rPr>
  </w:style>
  <w:style w:type="character" w:customStyle="1" w:styleId="TeksCatatanAkhirKAR">
    <w:name w:val="Teks Catatan Akhir KAR"/>
    <w:basedOn w:val="FontParagrafDefault"/>
    <w:link w:val="TeksCatatanAkhir"/>
    <w:uiPriority w:val="99"/>
    <w:semiHidden/>
    <w:rsid w:val="00BD4B14"/>
    <w:rPr>
      <w:sz w:val="20"/>
      <w:szCs w:val="20"/>
    </w:rPr>
  </w:style>
  <w:style w:type="character" w:styleId="ReferensiCatatanAkhir">
    <w:name w:val="endnote reference"/>
    <w:basedOn w:val="FontParagrafDefault"/>
    <w:uiPriority w:val="99"/>
    <w:semiHidden/>
    <w:unhideWhenUsed/>
    <w:rsid w:val="00BD4B14"/>
    <w:rPr>
      <w:vertAlign w:val="superscript"/>
    </w:rPr>
  </w:style>
  <w:style w:type="paragraph" w:styleId="TeksCatatanKaki">
    <w:name w:val="footnote text"/>
    <w:basedOn w:val="Normal"/>
    <w:link w:val="TeksCatatanKakiKAR"/>
    <w:uiPriority w:val="99"/>
    <w:semiHidden/>
    <w:unhideWhenUsed/>
    <w:rsid w:val="00BD4B14"/>
    <w:pPr>
      <w:spacing w:after="0" w:line="240" w:lineRule="auto"/>
    </w:pPr>
    <w:rPr>
      <w:sz w:val="20"/>
      <w:szCs w:val="20"/>
    </w:rPr>
  </w:style>
  <w:style w:type="character" w:customStyle="1" w:styleId="TeksCatatanKakiKAR">
    <w:name w:val="Teks Catatan Kaki KAR"/>
    <w:basedOn w:val="FontParagrafDefault"/>
    <w:link w:val="TeksCatatanKaki"/>
    <w:uiPriority w:val="99"/>
    <w:semiHidden/>
    <w:rsid w:val="00BD4B14"/>
    <w:rPr>
      <w:sz w:val="20"/>
      <w:szCs w:val="20"/>
    </w:rPr>
  </w:style>
  <w:style w:type="character" w:styleId="ReferensiCatatanKaki">
    <w:name w:val="footnote reference"/>
    <w:basedOn w:val="FontParagrafDefault"/>
    <w:uiPriority w:val="99"/>
    <w:semiHidden/>
    <w:unhideWhenUsed/>
    <w:rsid w:val="00BD4B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9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D66F1-89D6-4583-AC4F-CD2FADA2867B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dheapuspa65@gmail.com</dc:creator>
  <cp:keywords/>
  <dc:description/>
  <cp:lastModifiedBy>dhea puspa</cp:lastModifiedBy>
  <cp:revision>5</cp:revision>
  <dcterms:created xsi:type="dcterms:W3CDTF">2025-04-17T22:43:00Z</dcterms:created>
  <dcterms:modified xsi:type="dcterms:W3CDTF">2025-04-17T22:45:00Z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3a00f412-e7ca-398e-85b2-028a5e38d504</vt:lpwstr>
  </property>
  <property fmtid="{D5CDD505-2E9C-101B-9397-08002B2CF9AE}" pid="4" name="Mendeley Citation Style_1">
    <vt:lpwstr>http://www.zotero.org/styles/apa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 11th edition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7th edition</vt:lpwstr>
  </property>
  <property fmtid="{D5CDD505-2E9C-101B-9397-08002B2CF9AE}" pid="11" name="Mendeley Recent Style Id 3_1">
    <vt:lpwstr>http://www.zotero.org/styles/american-sociological-association</vt:lpwstr>
  </property>
  <property fmtid="{D5CDD505-2E9C-101B-9397-08002B2CF9AE}" pid="12" name="Mendeley Recent Style Name 3_1">
    <vt:lpwstr>American Sociological Association 6th/7th edition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17th edition (author-date)</vt:lpwstr>
  </property>
  <property fmtid="{D5CDD505-2E9C-101B-9397-08002B2CF9AE}" pid="15" name="Mendeley Recent Style Id 5_1">
    <vt:lpwstr>http://www.zotero.org/styles/harvard-cite-them-right</vt:lpwstr>
  </property>
  <property fmtid="{D5CDD505-2E9C-101B-9397-08002B2CF9AE}" pid="16" name="Mendeley Recent Style Name 5_1">
    <vt:lpwstr>Cite Them Right 12th edition - Harvard</vt:lpwstr>
  </property>
  <property fmtid="{D5CDD505-2E9C-101B-9397-08002B2CF9AE}" pid="17" name="Mendeley Recent Style Id 6_1">
    <vt:lpwstr>http://www.zotero.org/styles/ieee</vt:lpwstr>
  </property>
  <property fmtid="{D5CDD505-2E9C-101B-9397-08002B2CF9AE}" pid="18" name="Mendeley Recent Style Name 6_1">
    <vt:lpwstr>IEEE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4th edition (note with bibliography)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 9th edition</vt:lpwstr>
  </property>
  <property fmtid="{D5CDD505-2E9C-101B-9397-08002B2CF9AE}" pid="23" name="Mendeley Recent Style Id 9_1">
    <vt:lpwstr>http://www.zotero.org/styles/nature</vt:lpwstr>
  </property>
  <property fmtid="{D5CDD505-2E9C-101B-9397-08002B2CF9AE}" pid="24" name="Mendeley Recent Style Name 9_1">
    <vt:lpwstr>Nature</vt:lpwstr>
  </property>
</Properties>
</file>